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9BD6EB" w14:textId="7A053C71" w:rsidR="004B128C" w:rsidRPr="004B128C" w:rsidRDefault="004B128C" w:rsidP="004B128C">
      <w:pPr>
        <w:pStyle w:val="pdq2pgselectionanchorcontainer"/>
        <w:rPr>
          <w:color w:val="000000"/>
          <w:sz w:val="28"/>
          <w:szCs w:val="28"/>
        </w:rPr>
      </w:pPr>
      <w:r>
        <w:rPr>
          <w:rStyle w:val="Enfasigrassetto"/>
          <w:color w:val="000000"/>
          <w:sz w:val="28"/>
          <w:szCs w:val="28"/>
        </w:rPr>
        <w:t>“</w:t>
      </w:r>
      <w:r w:rsidRPr="004B128C">
        <w:rPr>
          <w:rStyle w:val="Enfasigrassetto"/>
          <w:color w:val="000000"/>
          <w:sz w:val="28"/>
          <w:szCs w:val="28"/>
        </w:rPr>
        <w:t>Camminiamo insieme"</w:t>
      </w:r>
      <w:r w:rsidRPr="004B128C">
        <w:rPr>
          <w:color w:val="000000"/>
          <w:sz w:val="28"/>
          <w:szCs w:val="28"/>
        </w:rPr>
        <w:br/>
      </w:r>
      <w:r w:rsidRPr="004B128C">
        <w:rPr>
          <w:rStyle w:val="Enfasicorsivo"/>
          <w:color w:val="000000"/>
          <w:sz w:val="28"/>
          <w:szCs w:val="28"/>
        </w:rPr>
        <w:t>Patto educativo e Regolamento della Scuola dell'Infanzia "Caterina Cittadini"</w:t>
      </w:r>
    </w:p>
    <w:p w14:paraId="39D82D26" w14:textId="77777777" w:rsidR="004B128C" w:rsidRPr="004B128C" w:rsidRDefault="004B128C" w:rsidP="004B12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  <w:t>REGOLAMENTO INTERNO</w:t>
      </w:r>
    </w:p>
    <w:p w14:paraId="451FC627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it-IT"/>
          <w14:ligatures w14:val="none"/>
        </w:rPr>
        <w:t>PREMESSA</w:t>
      </w:r>
    </w:p>
    <w:p w14:paraId="6F01A001" w14:textId="561F56E8" w:rsidR="004B128C" w:rsidRP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Scuola dell'Infanzia "Caterina Cittadini" è una comunità educante che opera in stretta collaborazione con le famiglie per promuovere la crescita armonica e integrale di ogni bambino.</w:t>
      </w:r>
    </w:p>
    <w:p w14:paraId="2C643E66" w14:textId="77777777" w:rsidR="004B128C" w:rsidRP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presente Regolamento non vuole essere un semplice insieme di norme, ma uno strumento che favorisca un clima di serenità, fiducia, corresponsabilità e rispetto reciproco.</w:t>
      </w:r>
    </w:p>
    <w:p w14:paraId="1CBAA872" w14:textId="77777777" w:rsidR="004B128C" w:rsidRP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L'educazione è un cammino condiviso: scuola e famiglia, pur con ruoli diversi, collaborano per accompagnare ogni bambino nella costruzione della propria identità, nello sviluppo delle proprie potenzialità e nell'apertura agli altri e alla vita.</w:t>
      </w:r>
    </w:p>
    <w:p w14:paraId="1948BE55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it-IT"/>
          <w14:ligatures w14:val="none"/>
        </w:rPr>
        <w:t>PARTE PRIMA</w:t>
      </w:r>
    </w:p>
    <w:p w14:paraId="16BA8EDC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  <w:t>IL PATTO EDUCATIVO</w:t>
      </w:r>
    </w:p>
    <w:p w14:paraId="0E074872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1. La nostra identità</w:t>
      </w:r>
    </w:p>
    <w:p w14:paraId="4872EB92" w14:textId="03CE1A26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nostra scuola si ispira ai valori del Vangelo e al carisma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educativo della beata</w:t>
      </w: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Caterina Cittadini.</w:t>
      </w:r>
    </w:p>
    <w:p w14:paraId="7BC415AE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Ogni bambino è accolto come persona unica e irripetibile, portatore di dignità, valore e potenzialità.</w:t>
      </w:r>
    </w:p>
    <w:p w14:paraId="2C80A5A7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L'educazione cristiana si realizza attraverso l'esempio quotidiano, il rispetto della persona, la cura delle relazioni, l'accoglienza, la solidarietà e la scoperta della presenza di Dio nella vita di ogni giorno.</w:t>
      </w:r>
    </w:p>
    <w:p w14:paraId="378F396A" w14:textId="77777777" w:rsid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5E5FD1A8" w14:textId="14CDD5C9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2. La centralità del bambino</w:t>
      </w:r>
    </w:p>
    <w:p w14:paraId="1CFAF9A4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Ogni scelta educativa è orientata al benessere del bambino.</w:t>
      </w:r>
    </w:p>
    <w:p w14:paraId="6347D9B9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scuola promuove lo sviluppo affettivo, cognitivo, relazionale, motorio, creativo e spirituale, rispettando i tempi di crescita e valorizzando le caratteristiche personali di ciascuno.</w:t>
      </w:r>
    </w:p>
    <w:p w14:paraId="1CC46BF4" w14:textId="77777777" w:rsid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5678838B" w14:textId="0C9A7698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3. Una scuola inclusiva</w:t>
      </w:r>
    </w:p>
    <w:p w14:paraId="685B5691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nostra comunità educativa accoglie ogni bambino senza distinzione.</w:t>
      </w:r>
    </w:p>
    <w:p w14:paraId="1314E82C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 differenze rappresentano una ricchezza e costituiscono un'opportunità di crescita per tutti.</w:t>
      </w:r>
    </w:p>
    <w:p w14:paraId="241B9E40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scuola favorisce la partecipazione, il dialogo, la collaborazione e il rispetto reciproco.</w:t>
      </w:r>
    </w:p>
    <w:p w14:paraId="5292D4EA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4. L'alleanza educativa con la famiglia</w:t>
      </w:r>
    </w:p>
    <w:p w14:paraId="7692B915" w14:textId="77777777" w:rsidR="0047126F" w:rsidRDefault="0047126F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65FF02C7" w14:textId="5EBF93B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genitori sono i primi educatori dei propri figli.</w:t>
      </w:r>
    </w:p>
    <w:p w14:paraId="2C839407" w14:textId="77777777" w:rsidR="0047126F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scuola riconosce e valorizza il loro ruolo, promuovendo una collaborazione fondata sulla fiducia, sul dialogo e sulla condivisione degli obiettivi educativi.</w:t>
      </w:r>
      <w:r w:rsidR="004712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14:paraId="2765512C" w14:textId="70815415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Ogni difficoltà viene affrontata insieme, nel rispetto delle persone e nella ricerca del bene del bambino.</w:t>
      </w:r>
    </w:p>
    <w:p w14:paraId="74E7C3C6" w14:textId="23E8C9B6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lastRenderedPageBreak/>
        <w:t>5. Educare al rispetto</w:t>
      </w:r>
    </w:p>
    <w:p w14:paraId="7A4E7C03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Ogni membro della comunità scolastica è chiamato a vivere relazioni improntate alla gentilezza, all'ascolto, alla cortesia e al rispetto.</w:t>
      </w:r>
    </w:p>
    <w:p w14:paraId="2FF86D50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Anche i bambini vengono gradualmente educati alla cura degli ambienti, dei materiali e delle persone.</w:t>
      </w:r>
    </w:p>
    <w:p w14:paraId="63088BD9" w14:textId="77777777" w:rsid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68865107" w14:textId="0DA08B31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6. Comunicazione</w:t>
      </w:r>
    </w:p>
    <w:p w14:paraId="03DF77E0" w14:textId="77777777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dialogo tra scuola e famiglia si fonda sulla correttezza, sulla discrezione e sulla fiducia reciproca.</w:t>
      </w:r>
    </w:p>
    <w:p w14:paraId="28CDCF93" w14:textId="1AB37076" w:rsidR="004B128C" w:rsidRPr="004B128C" w:rsidRDefault="004B128C" w:rsidP="004712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Ogni comunicazione deve contribuire alla costruzione di un clima positivo.</w:t>
      </w:r>
    </w:p>
    <w:p w14:paraId="5968465F" w14:textId="77777777" w:rsidR="0047126F" w:rsidRDefault="0047126F" w:rsidP="004B12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it-IT"/>
          <w14:ligatures w14:val="none"/>
        </w:rPr>
      </w:pPr>
    </w:p>
    <w:p w14:paraId="7AA0FF42" w14:textId="1CADFA4E" w:rsidR="004B128C" w:rsidRPr="004B128C" w:rsidRDefault="004B128C" w:rsidP="004B12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it-IT"/>
          <w14:ligatures w14:val="none"/>
        </w:rPr>
        <w:t>PARTE SECONDA</w:t>
      </w:r>
    </w:p>
    <w:p w14:paraId="0D6D8469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  <w:t>NORME ORGANIZZATIVE</w:t>
      </w:r>
    </w:p>
    <w:p w14:paraId="3D7D662B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1 – Calendario scolastico</w:t>
      </w:r>
    </w:p>
    <w:p w14:paraId="0EC5580A" w14:textId="77777777" w:rsidR="004B128C" w:rsidRP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scuola segue il calendario stabilito dagli organi competenti, con eventuali adattamenti deliberati dagli organi collegiali.</w:t>
      </w:r>
    </w:p>
    <w:p w14:paraId="43CF37FF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2 – Orari</w:t>
      </w:r>
    </w:p>
    <w:p w14:paraId="7FA40C99" w14:textId="77777777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Sono rispettati gli orari di ingresso e di uscita comunicati annualmente alle famiglie.</w:t>
      </w:r>
    </w:p>
    <w:p w14:paraId="5384370D" w14:textId="77777777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puntualità favorisce il benessere dei bambini e il regolare svolgimento delle attività educative.</w:t>
      </w:r>
    </w:p>
    <w:p w14:paraId="58CEF9B3" w14:textId="77777777" w:rsid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1240D61A" w14:textId="5A6E696A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3 – Entrata e uscita</w:t>
      </w:r>
    </w:p>
    <w:p w14:paraId="5C6257E5" w14:textId="77777777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bambini sono affidati esclusivamente ai genitori o alle persone maggiorenni delegate per iscritto.</w:t>
      </w:r>
    </w:p>
    <w:p w14:paraId="5DA22E3E" w14:textId="77777777" w:rsid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motivi di sicurezza non è consentito sostare nei locali scolastici oltre il tempo necessario all'accompagnamento.</w:t>
      </w:r>
    </w:p>
    <w:p w14:paraId="4DFAD142" w14:textId="77777777" w:rsid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08DE68C1" w14:textId="31D4DBA3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4 – Frequenza e assenze</w:t>
      </w:r>
    </w:p>
    <w:p w14:paraId="576560D8" w14:textId="77777777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frequenza regolare è fondamentale per il percorso educativo.</w:t>
      </w:r>
    </w:p>
    <w:p w14:paraId="6741292A" w14:textId="77777777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 assenze devono essere comunicate tempestivamente alla scuola.</w:t>
      </w:r>
    </w:p>
    <w:p w14:paraId="615AC705" w14:textId="77777777" w:rsidR="0047126F" w:rsidRDefault="0047126F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49D52346" w14:textId="106081A8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5 – Salute</w:t>
      </w:r>
    </w:p>
    <w:p w14:paraId="10B7074E" w14:textId="77777777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la tutela della comunità scolastica, il bambino con febbre, vomito, diarrea o sintomi compatibili con malattie contagiose deve rimanere a casa.</w:t>
      </w:r>
    </w:p>
    <w:p w14:paraId="589FEAC4" w14:textId="77777777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riammissione avviene secondo quanto previsto dalla normativa sanitaria vigente.</w:t>
      </w:r>
    </w:p>
    <w:p w14:paraId="66E8DA0E" w14:textId="77777777" w:rsidR="0047126F" w:rsidRDefault="0047126F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09FE3A39" w14:textId="72920579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lastRenderedPageBreak/>
        <w:t>Art. 6 – Farmaci</w:t>
      </w:r>
    </w:p>
    <w:p w14:paraId="790C4816" w14:textId="77777777" w:rsidR="004B128C" w:rsidRP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personale scolastico somministra farmaci esclusivamente nei casi consentiti dalla normativa e secondo le procedure previste.</w:t>
      </w:r>
    </w:p>
    <w:p w14:paraId="67367AB6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7 – Alimentazione</w:t>
      </w:r>
    </w:p>
    <w:p w14:paraId="300E8896" w14:textId="77777777" w:rsidR="004B128C" w:rsidRP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Eventuali allergie, intolleranze o diete speciali devono essere documentate con certificazione medica.</w:t>
      </w:r>
    </w:p>
    <w:p w14:paraId="389AAE9F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8 – Abbigliamento</w:t>
      </w:r>
    </w:p>
    <w:p w14:paraId="2129D238" w14:textId="77777777" w:rsidR="004B128C" w:rsidRP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 richiede un abbigliamento pratico, decoroso e adatto alle attività scolastiche, favorendo l'autonomia del bambino.</w:t>
      </w:r>
    </w:p>
    <w:p w14:paraId="5C727A9F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9 – Materiale personale</w:t>
      </w:r>
    </w:p>
    <w:p w14:paraId="4BB0FEEA" w14:textId="671BF5A2" w:rsidR="004B128C" w:rsidRDefault="004B128C" w:rsidP="00421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Ogni bambino dovrà avere il materiale richiesto dalla scuola, contrassegnato con il proprio nome.</w:t>
      </w:r>
    </w:p>
    <w:p w14:paraId="5E0B3E73" w14:textId="1FCB0CA6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11 – Comunicazioni</w:t>
      </w:r>
    </w:p>
    <w:p w14:paraId="7067A8E0" w14:textId="77777777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 comunicazioni ufficiali avvengono tramite i canali individuati dalla scuola.</w:t>
      </w:r>
    </w:p>
    <w:p w14:paraId="53C6972E" w14:textId="77777777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 invitano le famiglie a prenderne regolarmente visione.</w:t>
      </w:r>
    </w:p>
    <w:p w14:paraId="04A298A8" w14:textId="77777777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12 – Colloqui</w:t>
      </w:r>
    </w:p>
    <w:p w14:paraId="6CC70972" w14:textId="77777777" w:rsidR="004B128C" w:rsidRP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colloqui con gli insegnanti costituiscono un momento privilegiato di confronto e vengono programmati durante l'anno scolastico o su appuntamento.</w:t>
      </w:r>
    </w:p>
    <w:p w14:paraId="2AC23EE5" w14:textId="4079368C" w:rsidR="004B128C" w:rsidRPr="004B128C" w:rsidRDefault="004B128C" w:rsidP="004B1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Art. 13 – Rispetto della comunità scolastica</w:t>
      </w:r>
    </w:p>
    <w:p w14:paraId="273217C9" w14:textId="77777777" w:rsid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Ogni famiglia è chiamata a mantenere comportamenti rispettosi nei confronti del personale, degli altri genitori e dei bambini, contribuendo a creare un ambiente sereno e collaborativo.</w:t>
      </w:r>
    </w:p>
    <w:p w14:paraId="44F8EF8E" w14:textId="3AD5628A" w:rsidR="004B128C" w:rsidRPr="004B128C" w:rsidRDefault="004B128C" w:rsidP="004B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  <w:t>CONCLUSIONE</w:t>
      </w:r>
    </w:p>
    <w:p w14:paraId="4E9EFE0C" w14:textId="77777777" w:rsid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Entrare a far parte della Scuola dell'Infanzia "Caterina Cittadini" significa condividere un progetto educativo fondato sulla fiducia, sull'accoglienza e sulla corresponsabilità.</w:t>
      </w:r>
    </w:p>
    <w:p w14:paraId="460E0544" w14:textId="6ED3CE51" w:rsidR="004B128C" w:rsidRPr="004B128C" w:rsidRDefault="004B128C" w:rsidP="004B1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B12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Solo attraverso la collaborazione tra scuola e famiglia è possibile offrire ai bambini un ambiente nel quale crescere con serenità, sviluppare le proprie potenzialità e imparare a costruire relazioni autentiche, nel rispetto dei valori umani e cristiani che ispirano la nostra comunità educativa.</w:t>
      </w:r>
    </w:p>
    <w:p w14:paraId="27FD1665" w14:textId="77777777" w:rsidR="007F6B9B" w:rsidRDefault="007F6B9B" w:rsidP="004B128C">
      <w:pPr>
        <w:spacing w:after="0"/>
      </w:pPr>
    </w:p>
    <w:sectPr w:rsidR="007F6B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8C"/>
    <w:rsid w:val="001B1818"/>
    <w:rsid w:val="00421858"/>
    <w:rsid w:val="0047126F"/>
    <w:rsid w:val="004B128C"/>
    <w:rsid w:val="007F2A1D"/>
    <w:rsid w:val="007F6B9B"/>
    <w:rsid w:val="00D7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9C2A"/>
  <w15:chartTrackingRefBased/>
  <w15:docId w15:val="{278403D9-1C3E-164A-8C54-FD54919F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1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1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1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12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12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12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12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12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12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12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12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12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12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128C"/>
    <w:rPr>
      <w:b/>
      <w:bCs/>
      <w:smallCaps/>
      <w:color w:val="0F4761" w:themeColor="accent1" w:themeShade="BF"/>
      <w:spacing w:val="5"/>
    </w:rPr>
  </w:style>
  <w:style w:type="paragraph" w:customStyle="1" w:styleId="pdq2pgselectionanchorcontainer">
    <w:name w:val="pdq2pg_selectionanchorcontainer"/>
    <w:basedOn w:val="Normale"/>
    <w:rsid w:val="004B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128C"/>
    <w:rPr>
      <w:b/>
      <w:bCs/>
    </w:rPr>
  </w:style>
  <w:style w:type="character" w:styleId="Enfasicorsivo">
    <w:name w:val="Emphasis"/>
    <w:basedOn w:val="Carpredefinitoparagrafo"/>
    <w:uiPriority w:val="20"/>
    <w:qFormat/>
    <w:rsid w:val="004B128C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B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Pierina Peroni</dc:creator>
  <cp:keywords/>
  <dc:description/>
  <cp:lastModifiedBy>Pierina Peroni</cp:lastModifiedBy>
  <cp:revision>3</cp:revision>
  <dcterms:created xsi:type="dcterms:W3CDTF">2026-07-01T11:30:00Z</dcterms:created>
  <dcterms:modified xsi:type="dcterms:W3CDTF">2026-07-01T13:11:00Z</dcterms:modified>
</cp:coreProperties>
</file>